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B26EB" w14:textId="77777777" w:rsidR="004F1BE5" w:rsidRPr="004F1BE5" w:rsidRDefault="004F1BE5" w:rsidP="001404F4">
      <w:pPr>
        <w:jc w:val="both"/>
        <w:rPr>
          <w:bCs/>
          <w:snapToGrid/>
          <w:color w:val="000000" w:themeColor="text1"/>
        </w:rPr>
      </w:pPr>
    </w:p>
    <w:p w14:paraId="2D79E0CB" w14:textId="0248EA24" w:rsidR="00327F6C" w:rsidRPr="001404F4" w:rsidRDefault="00266C43" w:rsidP="001404F4">
      <w:pPr>
        <w:jc w:val="both"/>
        <w:rPr>
          <w:snapToGrid/>
          <w:color w:val="000000" w:themeColor="text1"/>
        </w:rPr>
      </w:pPr>
      <w:r w:rsidRPr="001404F4">
        <w:rPr>
          <w:b/>
          <w:snapToGrid/>
          <w:color w:val="000000" w:themeColor="text1"/>
        </w:rPr>
        <w:t>Проект</w:t>
      </w:r>
      <w:r w:rsidRPr="001404F4">
        <w:rPr>
          <w:snapToGrid/>
          <w:color w:val="000000" w:themeColor="text1"/>
        </w:rPr>
        <w:t xml:space="preserve">: </w:t>
      </w:r>
      <w:r w:rsidR="005762BD" w:rsidRPr="001404F4">
        <w:rPr>
          <w:snapToGrid/>
          <w:color w:val="000000" w:themeColor="text1"/>
        </w:rPr>
        <w:t>„</w:t>
      </w:r>
      <w:r w:rsidR="00544BFD" w:rsidRPr="001404F4">
        <w:rPr>
          <w:color w:val="000000" w:themeColor="text1"/>
        </w:rPr>
        <w:t>Комплексни програми за десегрегация и превенция на вторичната сегрегация и против дискриминацията в общините Гулянци и Сухиндол</w:t>
      </w:r>
      <w:r w:rsidR="005762BD" w:rsidRPr="001404F4">
        <w:rPr>
          <w:snapToGrid/>
          <w:color w:val="000000" w:themeColor="text1"/>
        </w:rPr>
        <w:t>“</w:t>
      </w:r>
    </w:p>
    <w:p w14:paraId="6AF01864" w14:textId="77777777" w:rsidR="006F3933" w:rsidRPr="001404F4" w:rsidRDefault="006F3933" w:rsidP="001404F4">
      <w:pPr>
        <w:jc w:val="both"/>
        <w:rPr>
          <w:snapToGrid/>
          <w:color w:val="000000" w:themeColor="text1"/>
        </w:rPr>
      </w:pPr>
    </w:p>
    <w:p w14:paraId="349D6381" w14:textId="7CAF17EC" w:rsidR="00327F6C" w:rsidRPr="001404F4" w:rsidRDefault="006F3933" w:rsidP="001404F4">
      <w:pPr>
        <w:jc w:val="both"/>
        <w:rPr>
          <w:snapToGrid/>
          <w:color w:val="000000" w:themeColor="text1"/>
        </w:rPr>
      </w:pPr>
      <w:r w:rsidRPr="001404F4">
        <w:rPr>
          <w:b/>
          <w:bCs/>
          <w:snapToGrid/>
          <w:color w:val="000000" w:themeColor="text1"/>
        </w:rPr>
        <w:t>№ на договор:</w:t>
      </w:r>
      <w:r w:rsidRPr="001404F4">
        <w:rPr>
          <w:snapToGrid/>
          <w:color w:val="000000" w:themeColor="text1"/>
        </w:rPr>
        <w:t xml:space="preserve"> </w:t>
      </w:r>
      <w:r w:rsidR="00544BFD" w:rsidRPr="001404F4">
        <w:rPr>
          <w:color w:val="000000" w:themeColor="text1"/>
        </w:rPr>
        <w:t>BG05SFPR001-1.008-0024</w:t>
      </w:r>
    </w:p>
    <w:p w14:paraId="3ACF2416" w14:textId="77777777" w:rsidR="006F3933" w:rsidRPr="001404F4" w:rsidRDefault="006F3933" w:rsidP="001404F4">
      <w:pPr>
        <w:jc w:val="both"/>
        <w:rPr>
          <w:b/>
          <w:bCs/>
          <w:snapToGrid/>
          <w:color w:val="000000" w:themeColor="text1"/>
        </w:rPr>
      </w:pPr>
    </w:p>
    <w:p w14:paraId="1ADA566E" w14:textId="17E4AD0A" w:rsidR="00266C43" w:rsidRPr="001404F4" w:rsidRDefault="00327F6C" w:rsidP="001404F4">
      <w:pPr>
        <w:jc w:val="both"/>
        <w:rPr>
          <w:snapToGrid/>
          <w:color w:val="000000" w:themeColor="text1"/>
        </w:rPr>
      </w:pPr>
      <w:r w:rsidRPr="001404F4">
        <w:rPr>
          <w:b/>
          <w:bCs/>
          <w:snapToGrid/>
          <w:color w:val="000000" w:themeColor="text1"/>
        </w:rPr>
        <w:t xml:space="preserve">Бенефициент: </w:t>
      </w:r>
      <w:r w:rsidRPr="001404F4">
        <w:rPr>
          <w:snapToGrid/>
          <w:color w:val="000000" w:themeColor="text1"/>
        </w:rPr>
        <w:t>СУ „Христо Смирненски“, гр. Гулянци</w:t>
      </w:r>
    </w:p>
    <w:p w14:paraId="66E3B905" w14:textId="77777777" w:rsidR="00EF29C9" w:rsidRPr="001404F4" w:rsidRDefault="00EF29C9" w:rsidP="001404F4">
      <w:pPr>
        <w:jc w:val="both"/>
        <w:rPr>
          <w:snapToGrid/>
          <w:color w:val="000000" w:themeColor="text1"/>
        </w:rPr>
      </w:pPr>
    </w:p>
    <w:p w14:paraId="44664573" w14:textId="64A218C1" w:rsidR="009059D8" w:rsidRPr="001404F4" w:rsidRDefault="00EF29C9" w:rsidP="001404F4">
      <w:pPr>
        <w:jc w:val="both"/>
        <w:rPr>
          <w:b/>
          <w:bCs/>
          <w:snapToGrid/>
          <w:color w:val="000000" w:themeColor="text1"/>
        </w:rPr>
      </w:pPr>
      <w:r w:rsidRPr="001404F4">
        <w:rPr>
          <w:b/>
          <w:bCs/>
          <w:snapToGrid/>
          <w:color w:val="000000" w:themeColor="text1"/>
        </w:rPr>
        <w:t>Партньори:</w:t>
      </w:r>
    </w:p>
    <w:p w14:paraId="667153AD" w14:textId="77844E88" w:rsidR="009059D8" w:rsidRPr="001404F4" w:rsidRDefault="00544BFD" w:rsidP="001404F4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>СУ</w:t>
      </w:r>
      <w:r w:rsidR="00EF29C9"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r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>Св. Кл. Охридски</w:t>
      </w:r>
      <w:r w:rsidR="00EF29C9"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BE1A90">
        <w:rPr>
          <w:rFonts w:ascii="Times New Roman" w:hAnsi="Times New Roman" w:cs="Times New Roman"/>
          <w:color w:val="000000" w:themeColor="text1"/>
          <w:sz w:val="24"/>
          <w:szCs w:val="24"/>
        </w:rPr>
        <w:t>, гр. Сухиндол</w:t>
      </w:r>
      <w:r w:rsidR="00EF29C9"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43C1FDFE" w14:textId="216B755F" w:rsidR="009059D8" w:rsidRPr="001404F4" w:rsidRDefault="00EF29C9" w:rsidP="001404F4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>Фондация „</w:t>
      </w:r>
      <w:r w:rsidR="00544BFD"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>Фонд ИГА</w:t>
      </w:r>
      <w:r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544BFD"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E1A90">
        <w:rPr>
          <w:rFonts w:ascii="Times New Roman" w:hAnsi="Times New Roman" w:cs="Times New Roman"/>
          <w:color w:val="000000" w:themeColor="text1"/>
          <w:sz w:val="24"/>
          <w:szCs w:val="24"/>
        </w:rPr>
        <w:t>гр. Пазарджик;</w:t>
      </w:r>
    </w:p>
    <w:p w14:paraId="38FA75FE" w14:textId="21DEE743" w:rsidR="009059D8" w:rsidRPr="001404F4" w:rsidRDefault="00544BFD" w:rsidP="001404F4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>Община Гулянци</w:t>
      </w:r>
      <w:r w:rsidR="009059D8"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54FFC21" w14:textId="0439D058" w:rsidR="00EF29C9" w:rsidRDefault="00544BFD" w:rsidP="001404F4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4F4">
        <w:rPr>
          <w:rFonts w:ascii="Times New Roman" w:hAnsi="Times New Roman" w:cs="Times New Roman"/>
          <w:color w:val="000000" w:themeColor="text1"/>
          <w:sz w:val="24"/>
          <w:szCs w:val="24"/>
        </w:rPr>
        <w:t>Община Сухиндол</w:t>
      </w:r>
    </w:p>
    <w:p w14:paraId="551DCA14" w14:textId="77777777" w:rsidR="00BE1A90" w:rsidRPr="001404F4" w:rsidRDefault="00BE1A90" w:rsidP="00BE1A90">
      <w:pPr>
        <w:pStyle w:val="a9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2C3EDA" w14:textId="36F7258A" w:rsidR="00266C43" w:rsidRDefault="00266C43" w:rsidP="001404F4">
      <w:pPr>
        <w:jc w:val="both"/>
        <w:rPr>
          <w:snapToGrid/>
          <w:color w:val="000000" w:themeColor="text1"/>
        </w:rPr>
      </w:pPr>
      <w:r w:rsidRPr="001404F4">
        <w:rPr>
          <w:b/>
          <w:snapToGrid/>
          <w:color w:val="000000" w:themeColor="text1"/>
        </w:rPr>
        <w:t>Период на изпълнение</w:t>
      </w:r>
      <w:r w:rsidRPr="001404F4">
        <w:rPr>
          <w:snapToGrid/>
          <w:color w:val="000000" w:themeColor="text1"/>
        </w:rPr>
        <w:t xml:space="preserve">: </w:t>
      </w:r>
      <w:r w:rsidR="009059D8" w:rsidRPr="001404F4">
        <w:rPr>
          <w:snapToGrid/>
          <w:color w:val="000000" w:themeColor="text1"/>
        </w:rPr>
        <w:t>1</w:t>
      </w:r>
      <w:r w:rsidR="00870A41">
        <w:rPr>
          <w:snapToGrid/>
          <w:color w:val="000000" w:themeColor="text1"/>
        </w:rPr>
        <w:t>7</w:t>
      </w:r>
      <w:r w:rsidR="009059D8" w:rsidRPr="001404F4">
        <w:rPr>
          <w:snapToGrid/>
          <w:color w:val="000000" w:themeColor="text1"/>
        </w:rPr>
        <w:t>.12.</w:t>
      </w:r>
      <w:r w:rsidRPr="001404F4">
        <w:rPr>
          <w:snapToGrid/>
          <w:color w:val="000000" w:themeColor="text1"/>
        </w:rPr>
        <w:t xml:space="preserve">2025 г. – </w:t>
      </w:r>
      <w:r w:rsidR="009059D8" w:rsidRPr="001404F4">
        <w:rPr>
          <w:snapToGrid/>
          <w:color w:val="000000" w:themeColor="text1"/>
        </w:rPr>
        <w:t>17.12.</w:t>
      </w:r>
      <w:r w:rsidRPr="001404F4">
        <w:rPr>
          <w:snapToGrid/>
          <w:color w:val="000000" w:themeColor="text1"/>
        </w:rPr>
        <w:t>2027 г.</w:t>
      </w:r>
      <w:r w:rsidR="00544BFD" w:rsidRPr="001404F4">
        <w:rPr>
          <w:snapToGrid/>
          <w:color w:val="000000" w:themeColor="text1"/>
        </w:rPr>
        <w:t xml:space="preserve"> – 24 месеца</w:t>
      </w:r>
    </w:p>
    <w:p w14:paraId="33D9BC86" w14:textId="77777777" w:rsidR="001136D8" w:rsidRDefault="001136D8" w:rsidP="001404F4">
      <w:pPr>
        <w:jc w:val="both"/>
        <w:rPr>
          <w:snapToGrid/>
          <w:color w:val="000000" w:themeColor="text1"/>
        </w:rPr>
      </w:pPr>
    </w:p>
    <w:p w14:paraId="1034F422" w14:textId="30B6444A" w:rsidR="001136D8" w:rsidRPr="000934EC" w:rsidRDefault="00733C59" w:rsidP="001404F4">
      <w:pPr>
        <w:jc w:val="both"/>
        <w:rPr>
          <w:snapToGrid/>
          <w:color w:val="000000" w:themeColor="text1"/>
        </w:rPr>
      </w:pPr>
      <w:r w:rsidRPr="00733C59">
        <w:rPr>
          <w:b/>
          <w:bCs/>
          <w:snapToGrid/>
          <w:color w:val="000000" w:themeColor="text1"/>
        </w:rPr>
        <w:t>Размер на БФП/общ бюджет</w:t>
      </w:r>
      <w:r w:rsidR="001136D8" w:rsidRPr="00733C59">
        <w:rPr>
          <w:b/>
          <w:bCs/>
          <w:snapToGrid/>
          <w:color w:val="000000" w:themeColor="text1"/>
        </w:rPr>
        <w:t xml:space="preserve">: </w:t>
      </w:r>
      <w:r w:rsidR="000934EC" w:rsidRPr="000934EC">
        <w:rPr>
          <w:snapToGrid/>
          <w:color w:val="000000" w:themeColor="text1"/>
        </w:rPr>
        <w:t>375,725,6</w:t>
      </w:r>
      <w:r w:rsidR="00415B6F">
        <w:rPr>
          <w:snapToGrid/>
          <w:color w:val="000000" w:themeColor="text1"/>
        </w:rPr>
        <w:t>9</w:t>
      </w:r>
      <w:r w:rsidR="000934EC" w:rsidRPr="000934EC">
        <w:rPr>
          <w:snapToGrid/>
          <w:color w:val="000000" w:themeColor="text1"/>
        </w:rPr>
        <w:t xml:space="preserve"> евро</w:t>
      </w:r>
    </w:p>
    <w:p w14:paraId="1F74196C" w14:textId="77777777" w:rsidR="00266C43" w:rsidRPr="000934EC" w:rsidRDefault="00266C43" w:rsidP="001404F4">
      <w:pPr>
        <w:jc w:val="both"/>
        <w:rPr>
          <w:snapToGrid/>
          <w:color w:val="000000" w:themeColor="text1"/>
        </w:rPr>
      </w:pPr>
    </w:p>
    <w:p w14:paraId="4400111C" w14:textId="0211D795" w:rsidR="00266C43" w:rsidRPr="001404F4" w:rsidRDefault="00266C43" w:rsidP="001404F4">
      <w:pPr>
        <w:jc w:val="both"/>
        <w:rPr>
          <w:snapToGrid/>
          <w:color w:val="000000" w:themeColor="text1"/>
        </w:rPr>
      </w:pPr>
      <w:r w:rsidRPr="001404F4">
        <w:rPr>
          <w:b/>
          <w:snapToGrid/>
          <w:color w:val="000000" w:themeColor="text1"/>
        </w:rPr>
        <w:t>Източник на финансиране</w:t>
      </w:r>
      <w:r w:rsidRPr="001404F4">
        <w:rPr>
          <w:snapToGrid/>
          <w:color w:val="000000" w:themeColor="text1"/>
        </w:rPr>
        <w:t>: Програма „Образование“ 2021-2027, съфинансирана от Европейския съюз</w:t>
      </w:r>
      <w:r w:rsidR="004F1BE5">
        <w:rPr>
          <w:snapToGrid/>
          <w:color w:val="000000" w:themeColor="text1"/>
        </w:rPr>
        <w:t xml:space="preserve">. </w:t>
      </w:r>
    </w:p>
    <w:p w14:paraId="519D46F2" w14:textId="77777777" w:rsidR="00266C43" w:rsidRPr="001404F4" w:rsidRDefault="00266C43" w:rsidP="001404F4">
      <w:pPr>
        <w:jc w:val="both"/>
        <w:rPr>
          <w:snapToGrid/>
          <w:color w:val="000000" w:themeColor="text1"/>
          <w:lang w:val="ru-RU"/>
        </w:rPr>
      </w:pPr>
    </w:p>
    <w:p w14:paraId="19B7A1B6" w14:textId="7A9D1A53" w:rsidR="00266C43" w:rsidRPr="001404F4" w:rsidRDefault="00266C43" w:rsidP="001404F4">
      <w:pPr>
        <w:jc w:val="both"/>
        <w:rPr>
          <w:bCs/>
          <w:snapToGrid/>
          <w:color w:val="000000" w:themeColor="text1"/>
          <w:lang w:val="ru-RU"/>
        </w:rPr>
      </w:pPr>
      <w:r w:rsidRPr="001404F4">
        <w:rPr>
          <w:b/>
          <w:snapToGrid/>
          <w:color w:val="000000" w:themeColor="text1"/>
          <w:lang w:val="ru-RU"/>
        </w:rPr>
        <w:t>Обща цел</w:t>
      </w:r>
      <w:proofErr w:type="gramStart"/>
      <w:r w:rsidRPr="001404F4">
        <w:rPr>
          <w:b/>
          <w:snapToGrid/>
          <w:color w:val="000000" w:themeColor="text1"/>
          <w:lang w:val="ru-RU"/>
        </w:rPr>
        <w:t xml:space="preserve">: </w:t>
      </w:r>
      <w:r w:rsidR="00001BCA" w:rsidRPr="001404F4">
        <w:rPr>
          <w:bCs/>
          <w:snapToGrid/>
          <w:color w:val="000000" w:themeColor="text1"/>
          <w:lang w:val="ru-RU"/>
        </w:rPr>
        <w:t>Д</w:t>
      </w:r>
      <w:r w:rsidRPr="001404F4">
        <w:rPr>
          <w:bCs/>
          <w:snapToGrid/>
          <w:color w:val="000000" w:themeColor="text1"/>
          <w:lang w:val="ru-RU"/>
        </w:rPr>
        <w:t>а</w:t>
      </w:r>
      <w:proofErr w:type="gramEnd"/>
      <w:r w:rsidRPr="001404F4">
        <w:rPr>
          <w:bCs/>
          <w:snapToGrid/>
          <w:color w:val="000000" w:themeColor="text1"/>
          <w:lang w:val="ru-RU"/>
        </w:rPr>
        <w:t xml:space="preserve"> </w:t>
      </w:r>
      <w:r w:rsidR="00FA2671" w:rsidRPr="001404F4">
        <w:rPr>
          <w:color w:val="000000" w:themeColor="text1"/>
          <w:shd w:val="clear" w:color="auto" w:fill="FFFFFF"/>
        </w:rPr>
        <w:t xml:space="preserve">насърчи процеса на образователна десегрегация и превенция за недопускане на вторична сегрегация в две общини в Северна България </w:t>
      </w:r>
      <w:r w:rsidR="004F1BE5">
        <w:rPr>
          <w:color w:val="000000" w:themeColor="text1"/>
          <w:shd w:val="clear" w:color="auto" w:fill="FFFFFF"/>
        </w:rPr>
        <w:t xml:space="preserve">– </w:t>
      </w:r>
      <w:r w:rsidR="00FA2671" w:rsidRPr="001404F4">
        <w:rPr>
          <w:color w:val="000000" w:themeColor="text1"/>
          <w:shd w:val="clear" w:color="auto" w:fill="FFFFFF"/>
        </w:rPr>
        <w:t>Гулянци и Сухиндол.</w:t>
      </w:r>
    </w:p>
    <w:p w14:paraId="34C376E5" w14:textId="77777777" w:rsidR="00266C43" w:rsidRPr="001404F4" w:rsidRDefault="00266C43" w:rsidP="001404F4">
      <w:pPr>
        <w:jc w:val="both"/>
        <w:rPr>
          <w:b/>
          <w:snapToGrid/>
          <w:color w:val="000000" w:themeColor="text1"/>
          <w:lang w:val="ru-RU"/>
        </w:rPr>
      </w:pPr>
    </w:p>
    <w:p w14:paraId="06473EEF" w14:textId="14CC51BE" w:rsidR="00266C43" w:rsidRPr="001404F4" w:rsidRDefault="00266C43" w:rsidP="001404F4">
      <w:pPr>
        <w:jc w:val="both"/>
        <w:rPr>
          <w:b/>
          <w:bCs/>
          <w:color w:val="000000" w:themeColor="text1"/>
          <w:lang w:val="ru-RU"/>
        </w:rPr>
      </w:pPr>
      <w:r w:rsidRPr="001404F4">
        <w:rPr>
          <w:b/>
          <w:bCs/>
          <w:color w:val="000000" w:themeColor="text1"/>
        </w:rPr>
        <w:t>Специфичните цели на проект</w:t>
      </w:r>
      <w:r w:rsidR="0041144B" w:rsidRPr="001404F4">
        <w:rPr>
          <w:b/>
          <w:bCs/>
          <w:color w:val="000000" w:themeColor="text1"/>
        </w:rPr>
        <w:t xml:space="preserve">а </w:t>
      </w:r>
      <w:r w:rsidRPr="001404F4">
        <w:rPr>
          <w:b/>
          <w:bCs/>
          <w:color w:val="000000" w:themeColor="text1"/>
        </w:rPr>
        <w:t>са:</w:t>
      </w:r>
    </w:p>
    <w:p w14:paraId="7E2396B3" w14:textId="31CBF61D" w:rsidR="00FA2671" w:rsidRPr="001404F4" w:rsidRDefault="004F1BE5" w:rsidP="001404F4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  <w:lang w:val="ru-RU"/>
        </w:rPr>
        <w:t xml:space="preserve">1. </w:t>
      </w:r>
      <w:r w:rsidR="00FA2671" w:rsidRPr="001404F4">
        <w:rPr>
          <w:color w:val="000000" w:themeColor="text1"/>
          <w:shd w:val="clear" w:color="auto" w:fill="FFFFFF"/>
        </w:rPr>
        <w:t xml:space="preserve">Да се подкрепят местните общности в общините Гулянци и Сухиндол за преодоляване на предразсъдъци и негативни обществени нагласи в процеса </w:t>
      </w:r>
      <w:proofErr w:type="gramStart"/>
      <w:r w:rsidR="00FA2671" w:rsidRPr="001404F4">
        <w:rPr>
          <w:color w:val="000000" w:themeColor="text1"/>
          <w:shd w:val="clear" w:color="auto" w:fill="FFFFFF"/>
        </w:rPr>
        <w:t>на десегрегация</w:t>
      </w:r>
      <w:proofErr w:type="gramEnd"/>
      <w:r w:rsidR="00FA2671" w:rsidRPr="001404F4">
        <w:rPr>
          <w:color w:val="000000" w:themeColor="text1"/>
          <w:shd w:val="clear" w:color="auto" w:fill="FFFFFF"/>
        </w:rPr>
        <w:t xml:space="preserve"> в образованието;</w:t>
      </w:r>
    </w:p>
    <w:p w14:paraId="1C79CB94" w14:textId="3695F45A" w:rsidR="00FA2671" w:rsidRPr="001404F4" w:rsidRDefault="004F1BE5" w:rsidP="001404F4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2. </w:t>
      </w:r>
      <w:r w:rsidR="00FA2671" w:rsidRPr="001404F4">
        <w:rPr>
          <w:color w:val="000000" w:themeColor="text1"/>
          <w:shd w:val="clear" w:color="auto" w:fill="FFFFFF"/>
        </w:rPr>
        <w:t>Да се подкрепи предотвратяването и преодоляването на процесите на вторична сегрегация в училищата на територията на общините Гулянци и Сухиндол;</w:t>
      </w:r>
    </w:p>
    <w:p w14:paraId="39F0C393" w14:textId="5A6D850C" w:rsidR="00FA2671" w:rsidRPr="001404F4" w:rsidRDefault="004F1BE5" w:rsidP="001404F4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3. </w:t>
      </w:r>
      <w:r w:rsidR="00FA2671" w:rsidRPr="001404F4">
        <w:rPr>
          <w:color w:val="000000" w:themeColor="text1"/>
          <w:shd w:val="clear" w:color="auto" w:fill="FFFFFF"/>
        </w:rPr>
        <w:t>Да се повишат уменията на педагогически специалисти, непедагогически специалисти и образователни медиатори, представителите на общинската администрация и общинските съвети в двете общини за развиване и прилагане на компетентности за демократична култура в рамките на процеса на образователна десегрегация и превенция за недопускане на вторична сегрегация.</w:t>
      </w:r>
    </w:p>
    <w:p w14:paraId="5D05CCC4" w14:textId="77777777" w:rsidR="00FA2671" w:rsidRPr="001404F4" w:rsidRDefault="00FA2671" w:rsidP="001404F4">
      <w:pPr>
        <w:jc w:val="both"/>
        <w:rPr>
          <w:color w:val="000000" w:themeColor="text1"/>
          <w:shd w:val="clear" w:color="auto" w:fill="FFFFFF"/>
        </w:rPr>
      </w:pPr>
    </w:p>
    <w:p w14:paraId="77EA1A25" w14:textId="648BAA01" w:rsidR="00CA3AC3" w:rsidRPr="001404F4" w:rsidRDefault="00266C43" w:rsidP="001404F4">
      <w:pPr>
        <w:jc w:val="both"/>
        <w:rPr>
          <w:snapToGrid/>
          <w:color w:val="000000" w:themeColor="text1"/>
        </w:rPr>
      </w:pPr>
      <w:proofErr w:type="spellStart"/>
      <w:r w:rsidRPr="001404F4">
        <w:rPr>
          <w:b/>
          <w:snapToGrid/>
          <w:color w:val="000000" w:themeColor="text1"/>
          <w:lang w:val="ru-RU"/>
        </w:rPr>
        <w:t>Дейности</w:t>
      </w:r>
      <w:proofErr w:type="spellEnd"/>
      <w:r w:rsidR="006F3933" w:rsidRPr="001404F4">
        <w:rPr>
          <w:b/>
          <w:snapToGrid/>
          <w:color w:val="000000" w:themeColor="text1"/>
          <w:lang w:val="ru-RU"/>
        </w:rPr>
        <w:t xml:space="preserve"> </w:t>
      </w:r>
      <w:proofErr w:type="gramStart"/>
      <w:r w:rsidR="006F3933" w:rsidRPr="001404F4">
        <w:rPr>
          <w:b/>
          <w:snapToGrid/>
          <w:color w:val="000000" w:themeColor="text1"/>
          <w:lang w:val="ru-RU"/>
        </w:rPr>
        <w:t>по проекта</w:t>
      </w:r>
      <w:proofErr w:type="gramEnd"/>
      <w:r w:rsidRPr="001404F4">
        <w:rPr>
          <w:snapToGrid/>
          <w:color w:val="000000" w:themeColor="text1"/>
          <w:lang w:val="ru-RU"/>
        </w:rPr>
        <w:t>:</w:t>
      </w:r>
    </w:p>
    <w:p w14:paraId="4E8B297F" w14:textId="5338AC76" w:rsidR="00146185" w:rsidRPr="001404F4" w:rsidRDefault="00146185" w:rsidP="001404F4">
      <w:pPr>
        <w:jc w:val="both"/>
        <w:rPr>
          <w:color w:val="000000" w:themeColor="text1"/>
          <w:shd w:val="clear" w:color="auto" w:fill="FFFFFF"/>
        </w:rPr>
      </w:pPr>
      <w:r w:rsidRPr="001404F4">
        <w:rPr>
          <w:color w:val="000000" w:themeColor="text1"/>
          <w:shd w:val="clear" w:color="auto" w:fill="FFFFFF"/>
        </w:rPr>
        <w:t>1.</w:t>
      </w:r>
      <w:r w:rsidR="004F1BE5">
        <w:rPr>
          <w:color w:val="000000" w:themeColor="text1"/>
          <w:shd w:val="clear" w:color="auto" w:fill="FFFFFF"/>
        </w:rPr>
        <w:t xml:space="preserve"> </w:t>
      </w:r>
      <w:r w:rsidRPr="001404F4">
        <w:rPr>
          <w:color w:val="000000" w:themeColor="text1"/>
          <w:shd w:val="clear" w:color="auto" w:fill="FFFFFF"/>
        </w:rPr>
        <w:t>„Създаване на училищни и местни общности в подкрепа процеса на десегрегация на училищата и намаляване на негативни обществени нагласи в образованието“;</w:t>
      </w:r>
    </w:p>
    <w:p w14:paraId="32E5BD46" w14:textId="35EFFFE4" w:rsidR="00146185" w:rsidRPr="001404F4" w:rsidRDefault="00146185" w:rsidP="001404F4">
      <w:pPr>
        <w:jc w:val="both"/>
        <w:rPr>
          <w:color w:val="000000" w:themeColor="text1"/>
          <w:shd w:val="clear" w:color="auto" w:fill="FFFFFF"/>
        </w:rPr>
      </w:pPr>
      <w:r w:rsidRPr="001404F4">
        <w:rPr>
          <w:color w:val="000000" w:themeColor="text1"/>
          <w:shd w:val="clear" w:color="auto" w:fill="FFFFFF"/>
        </w:rPr>
        <w:t>2. „Обучения на местна и училищна администрация, образователни медиатори, социални работници и на педагогически специалисти за работа в мултикултурна среда, за придобиване, развиване и прилагане на компетентности и умения за демократична култура“;</w:t>
      </w:r>
    </w:p>
    <w:p w14:paraId="7FA28605" w14:textId="403D1484" w:rsidR="00146185" w:rsidRPr="001404F4" w:rsidRDefault="00146185" w:rsidP="001404F4">
      <w:pPr>
        <w:jc w:val="both"/>
        <w:rPr>
          <w:color w:val="000000" w:themeColor="text1"/>
          <w:shd w:val="clear" w:color="auto" w:fill="FFFFFF"/>
        </w:rPr>
      </w:pPr>
      <w:r w:rsidRPr="001404F4">
        <w:rPr>
          <w:color w:val="000000" w:themeColor="text1"/>
          <w:shd w:val="clear" w:color="auto" w:fill="FFFFFF"/>
        </w:rPr>
        <w:t>3. „Мобилност и обмяна на опит";</w:t>
      </w:r>
    </w:p>
    <w:p w14:paraId="0E3F0428" w14:textId="329B01D8" w:rsidR="00670D00" w:rsidRPr="001404F4" w:rsidRDefault="00146185" w:rsidP="001404F4">
      <w:pPr>
        <w:jc w:val="both"/>
        <w:rPr>
          <w:color w:val="000000" w:themeColor="text1"/>
        </w:rPr>
      </w:pPr>
      <w:r w:rsidRPr="001404F4">
        <w:rPr>
          <w:color w:val="000000" w:themeColor="text1"/>
          <w:shd w:val="clear" w:color="auto" w:fill="FFFFFF"/>
        </w:rPr>
        <w:t>4. „Училищни дейности в подкрепа на десегрегацията".</w:t>
      </w:r>
    </w:p>
    <w:sectPr w:rsidR="00670D00" w:rsidRPr="001404F4" w:rsidSect="004E3C1A">
      <w:headerReference w:type="default" r:id="rId7"/>
      <w:footerReference w:type="default" r:id="rId8"/>
      <w:pgSz w:w="11906" w:h="16838"/>
      <w:pgMar w:top="1843" w:right="849" w:bottom="993" w:left="1417" w:header="426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640CD" w14:textId="77777777" w:rsidR="00A36062" w:rsidRDefault="00A36062" w:rsidP="00266C43">
      <w:r>
        <w:separator/>
      </w:r>
    </w:p>
  </w:endnote>
  <w:endnote w:type="continuationSeparator" w:id="0">
    <w:p w14:paraId="08019F85" w14:textId="77777777" w:rsidR="00A36062" w:rsidRDefault="00A36062" w:rsidP="0026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6BB25" w14:textId="6B7FB3FF" w:rsidR="00266C43" w:rsidRPr="00C95008" w:rsidRDefault="00C95008" w:rsidP="00C95008">
    <w:pPr>
      <w:tabs>
        <w:tab w:val="center" w:pos="4536"/>
        <w:tab w:val="right" w:pos="9072"/>
      </w:tabs>
      <w:jc w:val="center"/>
      <w:rPr>
        <w:i/>
        <w:iCs/>
        <w:snapToGrid/>
        <w:color w:val="000000" w:themeColor="text1"/>
        <w:sz w:val="20"/>
        <w:szCs w:val="20"/>
        <w:lang w:eastAsia="bg-BG"/>
      </w:rPr>
    </w:pPr>
    <w:r w:rsidRPr="00B720B6">
      <w:rPr>
        <w:i/>
        <w:iCs/>
        <w:snapToGrid/>
        <w:color w:val="000000" w:themeColor="text1"/>
        <w:sz w:val="20"/>
        <w:szCs w:val="20"/>
        <w:lang w:eastAsia="bg-BG"/>
      </w:rPr>
      <w:t>Проект „</w:t>
    </w:r>
    <w:r w:rsidRPr="00B720B6">
      <w:rPr>
        <w:i/>
        <w:iCs/>
        <w:color w:val="000000" w:themeColor="text1"/>
        <w:sz w:val="20"/>
        <w:szCs w:val="20"/>
      </w:rPr>
      <w:t>Комплексни програми за десегрегация и превенция на вторичната сегрегация и против дискриминацията в общините Гулянци и Сухиндол</w:t>
    </w:r>
    <w:r w:rsidRPr="00B720B6">
      <w:rPr>
        <w:i/>
        <w:iCs/>
        <w:snapToGrid/>
        <w:color w:val="000000" w:themeColor="text1"/>
        <w:sz w:val="20"/>
        <w:szCs w:val="20"/>
        <w:lang w:eastAsia="bg-BG"/>
      </w:rPr>
      <w:t xml:space="preserve">“, Договор № </w:t>
    </w:r>
    <w:r w:rsidRPr="009E16BA">
      <w:rPr>
        <w:b/>
        <w:bCs/>
        <w:i/>
        <w:iCs/>
        <w:color w:val="000000" w:themeColor="text1"/>
        <w:sz w:val="20"/>
        <w:szCs w:val="20"/>
        <w:shd w:val="clear" w:color="auto" w:fill="FFFFFF"/>
      </w:rPr>
      <w:t>BG05SFPR001-1.008-0024</w:t>
    </w:r>
    <w:r w:rsidRPr="00B720B6">
      <w:rPr>
        <w:i/>
        <w:iCs/>
        <w:color w:val="000000" w:themeColor="text1"/>
        <w:sz w:val="20"/>
        <w:szCs w:val="20"/>
        <w:shd w:val="clear" w:color="auto" w:fill="FFFFFF"/>
      </w:rPr>
      <w:t xml:space="preserve"> </w:t>
    </w:r>
    <w:r w:rsidRPr="00B720B6">
      <w:rPr>
        <w:i/>
        <w:iCs/>
        <w:snapToGrid/>
        <w:color w:val="000000" w:themeColor="text1"/>
        <w:sz w:val="20"/>
        <w:szCs w:val="20"/>
        <w:lang w:val="en-US" w:eastAsia="bg-BG"/>
      </w:rPr>
      <w:t>e</w:t>
    </w:r>
    <w:r w:rsidRPr="00B720B6">
      <w:rPr>
        <w:i/>
        <w:iCs/>
        <w:snapToGrid/>
        <w:color w:val="000000" w:themeColor="text1"/>
        <w:sz w:val="20"/>
        <w:szCs w:val="20"/>
        <w:lang w:eastAsia="bg-BG"/>
      </w:rPr>
      <w:t xml:space="preserve"> финансиран от Програма „Образование“ 2021-2027, съфинансиран</w:t>
    </w:r>
    <w:r w:rsidRPr="00B720B6">
      <w:rPr>
        <w:i/>
        <w:iCs/>
        <w:snapToGrid/>
        <w:color w:val="000000" w:themeColor="text1"/>
        <w:sz w:val="20"/>
        <w:szCs w:val="20"/>
        <w:lang w:val="en-US" w:eastAsia="bg-BG"/>
      </w:rPr>
      <w:t>a</w:t>
    </w:r>
    <w:r w:rsidRPr="00B720B6">
      <w:rPr>
        <w:i/>
        <w:iCs/>
        <w:snapToGrid/>
        <w:color w:val="000000" w:themeColor="text1"/>
        <w:sz w:val="20"/>
        <w:szCs w:val="20"/>
        <w:lang w:eastAsia="bg-BG"/>
      </w:rPr>
      <w:t xml:space="preserve"> от Европейския съюз.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BC577" w14:textId="77777777" w:rsidR="00A36062" w:rsidRDefault="00A36062" w:rsidP="00266C43">
      <w:r>
        <w:separator/>
      </w:r>
    </w:p>
  </w:footnote>
  <w:footnote w:type="continuationSeparator" w:id="0">
    <w:p w14:paraId="7B460CCD" w14:textId="77777777" w:rsidR="00A36062" w:rsidRDefault="00A36062" w:rsidP="00266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986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6"/>
      <w:gridCol w:w="2693"/>
      <w:gridCol w:w="3232"/>
    </w:tblGrid>
    <w:tr w:rsidR="00BD4083" w:rsidRPr="00B720B6" w14:paraId="6A5DFF4B" w14:textId="77777777" w:rsidTr="00BA1CEE">
      <w:tc>
        <w:tcPr>
          <w:tcW w:w="3936" w:type="dxa"/>
          <w:tcBorders>
            <w:bottom w:val="single" w:sz="4" w:space="0" w:color="auto"/>
          </w:tcBorders>
        </w:tcPr>
        <w:p w14:paraId="620B4945" w14:textId="77777777" w:rsidR="00BD4083" w:rsidRPr="00B720B6" w:rsidRDefault="00BD4083" w:rsidP="00BD4083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snapToGrid/>
              <w:sz w:val="22"/>
              <w:szCs w:val="22"/>
            </w:rPr>
          </w:pPr>
          <w:r w:rsidRPr="00B720B6">
            <w:rPr>
              <w:rFonts w:ascii="Calibri" w:eastAsia="Calibri" w:hAnsi="Calibri"/>
              <w:noProof/>
              <w:snapToGrid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3317DE34" wp14:editId="35B43154">
                <wp:simplePos x="0" y="0"/>
                <wp:positionH relativeFrom="column">
                  <wp:posOffset>88900</wp:posOffset>
                </wp:positionH>
                <wp:positionV relativeFrom="paragraph">
                  <wp:posOffset>120750</wp:posOffset>
                </wp:positionV>
                <wp:extent cx="2255992" cy="480060"/>
                <wp:effectExtent l="0" t="0" r="0" b="0"/>
                <wp:wrapSquare wrapText="bothSides"/>
                <wp:docPr id="1485406372" name="Картина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5992" cy="480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3" w:type="dxa"/>
          <w:tcBorders>
            <w:bottom w:val="single" w:sz="4" w:space="0" w:color="auto"/>
          </w:tcBorders>
        </w:tcPr>
        <w:p w14:paraId="6606B7C7" w14:textId="77777777" w:rsidR="00BD4083" w:rsidRPr="00B720B6" w:rsidRDefault="00BD4083" w:rsidP="00BD4083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snapToGrid/>
              <w:sz w:val="22"/>
              <w:szCs w:val="22"/>
            </w:rPr>
          </w:pPr>
          <w:r w:rsidRPr="00B720B6">
            <w:rPr>
              <w:rFonts w:ascii="Calibri" w:eastAsia="Calibri" w:hAnsi="Calibri"/>
              <w:noProof/>
              <w:snapToGrid/>
              <w:sz w:val="16"/>
              <w:szCs w:val="16"/>
            </w:rPr>
            <w:drawing>
              <wp:anchor distT="0" distB="0" distL="114300" distR="114300" simplePos="0" relativeHeight="251660288" behindDoc="1" locked="0" layoutInCell="1" allowOverlap="1" wp14:anchorId="5CD54572" wp14:editId="7CD60FC3">
                <wp:simplePos x="0" y="0"/>
                <wp:positionH relativeFrom="column">
                  <wp:posOffset>333375</wp:posOffset>
                </wp:positionH>
                <wp:positionV relativeFrom="paragraph">
                  <wp:posOffset>71120</wp:posOffset>
                </wp:positionV>
                <wp:extent cx="647700" cy="585470"/>
                <wp:effectExtent l="0" t="0" r="0" b="5080"/>
                <wp:wrapTight wrapText="bothSides">
                  <wp:wrapPolygon edited="0">
                    <wp:start x="0" y="0"/>
                    <wp:lineTo x="0" y="21085"/>
                    <wp:lineTo x="20965" y="21085"/>
                    <wp:lineTo x="20965" y="0"/>
                    <wp:lineTo x="0" y="0"/>
                  </wp:wrapPolygon>
                </wp:wrapTight>
                <wp:docPr id="1470453774" name="Картина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1589651" name="Картина 196158965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85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32" w:type="dxa"/>
          <w:tcBorders>
            <w:bottom w:val="single" w:sz="4" w:space="0" w:color="auto"/>
          </w:tcBorders>
        </w:tcPr>
        <w:p w14:paraId="2AC533B9" w14:textId="77777777" w:rsidR="00BD4083" w:rsidRPr="00B720B6" w:rsidRDefault="00BD4083" w:rsidP="00BD4083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snapToGrid/>
              <w:sz w:val="22"/>
              <w:szCs w:val="22"/>
            </w:rPr>
          </w:pPr>
          <w:r w:rsidRPr="00B720B6">
            <w:rPr>
              <w:rFonts w:ascii="Calibri" w:eastAsia="Calibri" w:hAnsi="Calibri"/>
              <w:noProof/>
              <w:snapToGrid/>
              <w:sz w:val="16"/>
              <w:szCs w:val="16"/>
            </w:rPr>
            <w:drawing>
              <wp:anchor distT="0" distB="0" distL="114300" distR="114300" simplePos="0" relativeHeight="251661312" behindDoc="1" locked="0" layoutInCell="1" allowOverlap="1" wp14:anchorId="3B279484" wp14:editId="78795C59">
                <wp:simplePos x="0" y="0"/>
                <wp:positionH relativeFrom="margin">
                  <wp:posOffset>284480</wp:posOffset>
                </wp:positionH>
                <wp:positionV relativeFrom="paragraph">
                  <wp:posOffset>116840</wp:posOffset>
                </wp:positionV>
                <wp:extent cx="1417320" cy="514724"/>
                <wp:effectExtent l="0" t="0" r="0" b="0"/>
                <wp:wrapNone/>
                <wp:docPr id="641893653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998" cy="5156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36605D3" w14:textId="7C82AECA" w:rsidR="00266C43" w:rsidRPr="00BD4083" w:rsidRDefault="00266C43" w:rsidP="00BD408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AF6"/>
    <w:multiLevelType w:val="hybridMultilevel"/>
    <w:tmpl w:val="1E807B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F1F39"/>
    <w:multiLevelType w:val="hybridMultilevel"/>
    <w:tmpl w:val="7BA878C8"/>
    <w:lvl w:ilvl="0" w:tplc="6080AC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D1AA7"/>
    <w:multiLevelType w:val="hybridMultilevel"/>
    <w:tmpl w:val="871013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E16D4"/>
    <w:multiLevelType w:val="hybridMultilevel"/>
    <w:tmpl w:val="D94CE562"/>
    <w:lvl w:ilvl="0" w:tplc="6B46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D54E5"/>
    <w:multiLevelType w:val="hybridMultilevel"/>
    <w:tmpl w:val="DBE46454"/>
    <w:lvl w:ilvl="0" w:tplc="5854E6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005558">
    <w:abstractNumId w:val="1"/>
  </w:num>
  <w:num w:numId="2" w16cid:durableId="1625883520">
    <w:abstractNumId w:val="2"/>
  </w:num>
  <w:num w:numId="3" w16cid:durableId="1593317228">
    <w:abstractNumId w:val="3"/>
  </w:num>
  <w:num w:numId="4" w16cid:durableId="1253473018">
    <w:abstractNumId w:val="4"/>
  </w:num>
  <w:num w:numId="5" w16cid:durableId="164870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85"/>
    <w:rsid w:val="00001BCA"/>
    <w:rsid w:val="000934EC"/>
    <w:rsid w:val="000D6AD1"/>
    <w:rsid w:val="001136D8"/>
    <w:rsid w:val="001404F4"/>
    <w:rsid w:val="00146185"/>
    <w:rsid w:val="00266C43"/>
    <w:rsid w:val="002E399E"/>
    <w:rsid w:val="0032321A"/>
    <w:rsid w:val="00327F6C"/>
    <w:rsid w:val="00362684"/>
    <w:rsid w:val="0041144B"/>
    <w:rsid w:val="00415B6F"/>
    <w:rsid w:val="004E3C1A"/>
    <w:rsid w:val="004F1BE5"/>
    <w:rsid w:val="00544BFD"/>
    <w:rsid w:val="005762BD"/>
    <w:rsid w:val="00670D00"/>
    <w:rsid w:val="00691DFE"/>
    <w:rsid w:val="006A692A"/>
    <w:rsid w:val="006F3933"/>
    <w:rsid w:val="00733C59"/>
    <w:rsid w:val="0079156B"/>
    <w:rsid w:val="00870A41"/>
    <w:rsid w:val="00886156"/>
    <w:rsid w:val="008E67F1"/>
    <w:rsid w:val="008E6A85"/>
    <w:rsid w:val="009059D8"/>
    <w:rsid w:val="00940745"/>
    <w:rsid w:val="00952E5C"/>
    <w:rsid w:val="00A36062"/>
    <w:rsid w:val="00AA5A1D"/>
    <w:rsid w:val="00B7132F"/>
    <w:rsid w:val="00BD4083"/>
    <w:rsid w:val="00BE1A90"/>
    <w:rsid w:val="00C95008"/>
    <w:rsid w:val="00CA3AC3"/>
    <w:rsid w:val="00EF29C9"/>
    <w:rsid w:val="00FA2671"/>
    <w:rsid w:val="00FB6930"/>
    <w:rsid w:val="00FB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611F3"/>
  <w15:chartTrackingRefBased/>
  <w15:docId w15:val="{2C6A8A06-AE9B-495F-847B-89F7FCFC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C43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6A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A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A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A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A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A8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A8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A8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A8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E6A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8E6A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8E6A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8E6A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8E6A85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8E6A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8E6A85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8E6A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8E6A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A85"/>
    <w:pPr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8E6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A8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8E6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6A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8E6A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6A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 w:val="22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8E6A8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6A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8E6A8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E6A8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66C43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basedOn w:val="a0"/>
    <w:link w:val="ae"/>
    <w:uiPriority w:val="99"/>
    <w:rsid w:val="00266C43"/>
    <w:rPr>
      <w:rFonts w:ascii="Times New Roman" w:eastAsia="Times New Roman" w:hAnsi="Times New Roman" w:cs="Times New Roman"/>
      <w:snapToGrid w:val="0"/>
      <w:kern w:val="0"/>
      <w:sz w:val="24"/>
      <w:szCs w:val="24"/>
      <w14:ligatures w14:val="none"/>
    </w:rPr>
  </w:style>
  <w:style w:type="paragraph" w:styleId="af0">
    <w:name w:val="footer"/>
    <w:basedOn w:val="a"/>
    <w:link w:val="af1"/>
    <w:uiPriority w:val="99"/>
    <w:unhideWhenUsed/>
    <w:rsid w:val="00266C43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266C43"/>
    <w:rPr>
      <w:rFonts w:ascii="Times New Roman" w:eastAsia="Times New Roman" w:hAnsi="Times New Roman" w:cs="Times New Roman"/>
      <w:snapToGrid w:val="0"/>
      <w:kern w:val="0"/>
      <w:sz w:val="24"/>
      <w:szCs w:val="24"/>
      <w14:ligatures w14:val="none"/>
    </w:rPr>
  </w:style>
  <w:style w:type="table" w:styleId="af2">
    <w:name w:val="Table Grid"/>
    <w:basedOn w:val="a1"/>
    <w:uiPriority w:val="39"/>
    <w:rsid w:val="00BD408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Камелия Русинова</dc:creator>
  <cp:keywords/>
  <dc:description/>
  <cp:lastModifiedBy>300991: СУ "Св.Кл.Охридски" - Сухиндол</cp:lastModifiedBy>
  <cp:revision>2</cp:revision>
  <dcterms:created xsi:type="dcterms:W3CDTF">2026-08-10T06:59:00Z</dcterms:created>
  <dcterms:modified xsi:type="dcterms:W3CDTF">2026-08-10T06:59:00Z</dcterms:modified>
</cp:coreProperties>
</file>